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91" w:rsidRDefault="00B76091" w:rsidP="002C3909">
      <w:pPr>
        <w:rPr>
          <w:rFonts w:ascii="US" w:hAnsi="US"/>
          <w:b/>
        </w:rPr>
      </w:pPr>
    </w:p>
    <w:p w:rsidR="002C3909" w:rsidRPr="00F47222" w:rsidRDefault="002C3909" w:rsidP="002C3909">
      <w:pPr>
        <w:rPr>
          <w:rFonts w:ascii="US" w:hAnsi="US"/>
          <w:b/>
        </w:rPr>
      </w:pPr>
      <w:r w:rsidRPr="00F47222">
        <w:rPr>
          <w:rFonts w:ascii="US" w:hAnsi="US"/>
          <w:b/>
        </w:rPr>
        <w:t>Stichting Haagse Sociëteit</w:t>
      </w:r>
    </w:p>
    <w:p w:rsidR="002C3909" w:rsidRPr="00F47222" w:rsidRDefault="002C3909" w:rsidP="002C3909">
      <w:pPr>
        <w:rPr>
          <w:rFonts w:ascii="US" w:hAnsi="US"/>
          <w:b/>
        </w:rPr>
      </w:pPr>
      <w:r w:rsidRPr="00F47222">
        <w:rPr>
          <w:rFonts w:ascii="US" w:hAnsi="US"/>
          <w:b/>
        </w:rPr>
        <w:t>Lichamelijk Gehandicapten</w:t>
      </w:r>
    </w:p>
    <w:p w:rsidR="00F423D9" w:rsidRDefault="002C3909" w:rsidP="002C3909">
      <w:pPr>
        <w:rPr>
          <w:rFonts w:ascii="US" w:hAnsi="US"/>
          <w:b/>
          <w:sz w:val="28"/>
        </w:rPr>
      </w:pPr>
      <w:r>
        <w:rPr>
          <w:rFonts w:ascii="US" w:hAnsi="US"/>
          <w:b/>
          <w:sz w:val="28"/>
        </w:rPr>
        <w:tab/>
      </w:r>
    </w:p>
    <w:p w:rsidR="00403653" w:rsidRDefault="002C3909" w:rsidP="002C3909">
      <w:r>
        <w:rPr>
          <w:rFonts w:ascii="US" w:hAnsi="US"/>
          <w:b/>
          <w:sz w:val="28"/>
        </w:rPr>
        <w:tab/>
      </w:r>
      <w:r>
        <w:rPr>
          <w:rFonts w:ascii="US" w:hAnsi="US"/>
          <w:b/>
          <w:sz w:val="28"/>
        </w:rPr>
        <w:tab/>
      </w:r>
      <w:r>
        <w:rPr>
          <w:rFonts w:ascii="US" w:hAnsi="US"/>
          <w:b/>
          <w:sz w:val="28"/>
        </w:rPr>
        <w:tab/>
      </w:r>
      <w:r>
        <w:rPr>
          <w:rFonts w:ascii="US" w:hAnsi="US"/>
          <w:b/>
          <w:sz w:val="28"/>
        </w:rPr>
        <w:tab/>
      </w:r>
    </w:p>
    <w:p w:rsidR="00B76091" w:rsidRPr="00B76091" w:rsidRDefault="00B76091">
      <w:pPr>
        <w:rPr>
          <w:b/>
          <w:u w:val="single"/>
        </w:rPr>
      </w:pPr>
      <w:r w:rsidRPr="00B76091">
        <w:rPr>
          <w:b/>
          <w:u w:val="single"/>
        </w:rPr>
        <w:t>Algemene informatie Stichting Haagse Sociëteit Lichamelijk Gehandicapten.</w:t>
      </w:r>
    </w:p>
    <w:p w:rsidR="00B76091" w:rsidRDefault="00B76091"/>
    <w:p w:rsidR="00F423D9" w:rsidRDefault="00F423D9"/>
    <w:p w:rsidR="00B76091" w:rsidRDefault="00B76091">
      <w:r>
        <w:t xml:space="preserve">Oprichting: </w:t>
      </w:r>
      <w:r w:rsidR="000665D4">
        <w:t>september</w:t>
      </w:r>
      <w:r>
        <w:t xml:space="preserve"> 1966.</w:t>
      </w:r>
    </w:p>
    <w:p w:rsidR="00B76091" w:rsidRDefault="00B76091">
      <w:r>
        <w:t>Laatste statutenwijziging: 20 juli 1979.</w:t>
      </w:r>
    </w:p>
    <w:p w:rsidR="00B76091" w:rsidRDefault="00B76091"/>
    <w:p w:rsidR="00B76091" w:rsidRDefault="00256F80" w:rsidP="00B76091">
      <w:r>
        <w:t xml:space="preserve">Hoofdbestuur: </w:t>
      </w:r>
      <w:r w:rsidR="00B76091">
        <w:t xml:space="preserve"> voorzit</w:t>
      </w:r>
      <w:r>
        <w:t>t</w:t>
      </w:r>
      <w:r w:rsidR="00B76091">
        <w:t>er, secretaris, penningmeester en twee leden.</w:t>
      </w:r>
    </w:p>
    <w:p w:rsidR="00B76091" w:rsidRDefault="00B76091">
      <w:r>
        <w:t>Dagelijks soosb</w:t>
      </w:r>
      <w:r w:rsidR="002C4E51">
        <w:t>estuur:  voorzitter, secretaris</w:t>
      </w:r>
      <w:r>
        <w:t>.</w:t>
      </w:r>
    </w:p>
    <w:p w:rsidR="00B76091" w:rsidRDefault="00B76091"/>
    <w:p w:rsidR="00F423D9" w:rsidRDefault="00F423D9"/>
    <w:p w:rsidR="00B76091" w:rsidRPr="00B76091" w:rsidRDefault="00B76091" w:rsidP="00713407">
      <w:pPr>
        <w:rPr>
          <w:b/>
          <w:u w:val="single"/>
        </w:rPr>
      </w:pPr>
      <w:r w:rsidRPr="00B76091">
        <w:rPr>
          <w:b/>
          <w:u w:val="single"/>
        </w:rPr>
        <w:t>Korte beschrijving sociëteit.</w:t>
      </w:r>
    </w:p>
    <w:p w:rsidR="00B76091" w:rsidRDefault="00B76091" w:rsidP="00713407"/>
    <w:p w:rsidR="00713407" w:rsidRDefault="00713407" w:rsidP="00713407">
      <w:r>
        <w:t xml:space="preserve">Onze sociëteit heeft als doelstelling lichamelijk gehandicapte mensen een waardevolle dag te bezorgen, met de mogelijkheid om handvaardigheden te bedrijven onder deskundige leiding van docenten. Onze tweewekelijkse soosdag wordt gehouden bij de </w:t>
      </w:r>
      <w:r w:rsidR="00F712F7">
        <w:t xml:space="preserve">voormalige Adventkerk aan de Hengelolaan 225 en thans in gebruik door de Christengemeente te </w:t>
      </w:r>
      <w:r>
        <w:t>Den Haag en staat open voor alle gezindten of afkomst</w:t>
      </w:r>
      <w:r w:rsidR="00B76091">
        <w:t xml:space="preserve"> en tot slot voor alle leeftijden, waarbij de ouderen meer vertegenwoordigd zijn</w:t>
      </w:r>
      <w:r>
        <w:t>.</w:t>
      </w:r>
    </w:p>
    <w:p w:rsidR="00B76091" w:rsidRDefault="00B76091" w:rsidP="00713407"/>
    <w:p w:rsidR="00713407" w:rsidRDefault="00713407" w:rsidP="00713407">
      <w:r>
        <w:t xml:space="preserve">Op dit moment maken zo’n </w:t>
      </w:r>
      <w:r w:rsidR="00F712F7">
        <w:t>6</w:t>
      </w:r>
      <w:r w:rsidR="00B76091">
        <w:t>0</w:t>
      </w:r>
      <w:r>
        <w:t xml:space="preserve"> leden gebruik van deze mogelijkheid. De leden worden per taxibusjes gebracht naar de soos en verblijven daar tussen 10.00 en 16.00 uur, waarbij tussen de middag sommigen ( moeten ) rusten. Wij hebben 20 soosdagen per jaar, omdat wij in juli en augustus wegens vakantie zijn gesloten.</w:t>
      </w:r>
      <w:r w:rsidR="00F712F7">
        <w:t xml:space="preserve"> </w:t>
      </w:r>
    </w:p>
    <w:p w:rsidR="00B76091" w:rsidRDefault="00B76091" w:rsidP="00713407"/>
    <w:p w:rsidR="00B76091" w:rsidRDefault="00B76091" w:rsidP="00713407">
      <w:r>
        <w:t>De leden van de soos worden ontvangen en de gehele dag begeleid door zo’n 20 vrijwilligers</w:t>
      </w:r>
      <w:r w:rsidR="00256F80">
        <w:t xml:space="preserve"> en voorzien van een natje en een droogje.</w:t>
      </w:r>
    </w:p>
    <w:p w:rsidR="00256F80" w:rsidRDefault="00256F80" w:rsidP="00713407">
      <w:r>
        <w:t>Op de soosdag worden onder begeleiding van ( betaalde ) docenten les gegeven in boetseren, tekenen, bloemschikken, handwerken en zingen.</w:t>
      </w:r>
    </w:p>
    <w:p w:rsidR="00256F80" w:rsidRDefault="00256F80" w:rsidP="00713407"/>
    <w:p w:rsidR="00256F80" w:rsidRDefault="00713407" w:rsidP="00713407">
      <w:r>
        <w:t xml:space="preserve">Naast de reguliere activiteiten gaan onze leden op een jaarlijks uitstapje ( waarvoor zij een </w:t>
      </w:r>
      <w:r w:rsidR="00256F80">
        <w:t xml:space="preserve">bescheiden </w:t>
      </w:r>
      <w:r>
        <w:t>bijdrage dienen te betalen )</w:t>
      </w:r>
      <w:r w:rsidR="00256F80">
        <w:t>,</w:t>
      </w:r>
      <w:r>
        <w:t xml:space="preserve"> </w:t>
      </w:r>
      <w:r w:rsidR="00F712F7">
        <w:t xml:space="preserve">twee keer </w:t>
      </w:r>
      <w:r w:rsidR="00256F80">
        <w:t>een zomerdag in augustus ( tijdens onze vakantie ) in het Zuiderpark te Den Haag.</w:t>
      </w:r>
    </w:p>
    <w:p w:rsidR="00256F80" w:rsidRDefault="00256F80" w:rsidP="00713407">
      <w:r>
        <w:t>I</w:t>
      </w:r>
      <w:r w:rsidR="00713407">
        <w:t xml:space="preserve">n december </w:t>
      </w:r>
      <w:r>
        <w:t xml:space="preserve">houden wij </w:t>
      </w:r>
      <w:r w:rsidR="00713407">
        <w:t>onze festiviteiten voor Sinterklaas en Kerst.</w:t>
      </w:r>
    </w:p>
    <w:p w:rsidR="00256F80" w:rsidRDefault="00BB671C" w:rsidP="00713407">
      <w:r>
        <w:t>Ook proberen wij met andere stichtingen ( veelal buitenlandse ) gezamenlijke activiteiten te ontwikkelen. Dit n.a.v. de richtlijnen van de gemeente Den Haag.</w:t>
      </w:r>
    </w:p>
    <w:p w:rsidR="00BB671C" w:rsidRDefault="00BB671C" w:rsidP="00713407"/>
    <w:p w:rsidR="00256F80" w:rsidRDefault="00256F80" w:rsidP="00713407">
      <w:r>
        <w:t>Financiering.</w:t>
      </w:r>
    </w:p>
    <w:p w:rsidR="00256F80" w:rsidRDefault="00256F80" w:rsidP="00713407"/>
    <w:p w:rsidR="00713407" w:rsidRDefault="00713407" w:rsidP="00713407">
      <w:r>
        <w:t>Voor de inkomsten en de exploitatie zijn wij dan ook volledig afhankelijk van de Gemeente ’s-Gravenhage en enkele fondsen.</w:t>
      </w:r>
    </w:p>
    <w:p w:rsidR="00256F80" w:rsidRDefault="00256F80" w:rsidP="00713407">
      <w:r>
        <w:t xml:space="preserve">De Gemeente Den Haag staat garant voor de huurkosten van de zaal aan de </w:t>
      </w:r>
      <w:r w:rsidR="00F712F7">
        <w:t>Hengelolaan</w:t>
      </w:r>
      <w:r>
        <w:t>.</w:t>
      </w:r>
    </w:p>
    <w:p w:rsidR="00256F80" w:rsidRPr="00256F80" w:rsidRDefault="00256F80" w:rsidP="00713407">
      <w:r>
        <w:t>en de betaling aan de docenten. De jaarlijkse bijdrage bedraagt hiervoor</w:t>
      </w:r>
      <w:r w:rsidR="00F712F7">
        <w:t xml:space="preserve"> </w:t>
      </w:r>
      <w:r>
        <w:rPr>
          <w:u w:val="single"/>
        </w:rPr>
        <w:t xml:space="preserve">+ </w:t>
      </w:r>
      <w:r>
        <w:t xml:space="preserve"> €  </w:t>
      </w:r>
      <w:r w:rsidR="002C01B1">
        <w:t>8</w:t>
      </w:r>
      <w:r>
        <w:t>.</w:t>
      </w:r>
      <w:r w:rsidR="002C01B1">
        <w:t>0</w:t>
      </w:r>
      <w:r w:rsidR="00E57627">
        <w:t>00,-, waarvan een gedeelte besteed mag worden aan vrijwilligers.</w:t>
      </w:r>
    </w:p>
    <w:p w:rsidR="00F423D9" w:rsidRDefault="00256F80">
      <w:r>
        <w:t>Naast deze subsidie ontvangen wij</w:t>
      </w:r>
      <w:r w:rsidR="002C01B1">
        <w:t xml:space="preserve"> </w:t>
      </w:r>
      <w:r>
        <w:t>een bijdrage van Stichting STEK, voor stad en ker</w:t>
      </w:r>
      <w:r w:rsidR="009B0970">
        <w:t>k</w:t>
      </w:r>
      <w:r w:rsidR="00F712F7">
        <w:t xml:space="preserve"> en via fondsenwerving wordt getracht de jaarlijkse exploitatie rond te krijgen.</w:t>
      </w:r>
    </w:p>
    <w:sectPr w:rsidR="00F423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04" w:rsidRDefault="00246204">
      <w:r>
        <w:separator/>
      </w:r>
    </w:p>
  </w:endnote>
  <w:endnote w:type="continuationSeparator" w:id="0">
    <w:p w:rsidR="00246204" w:rsidRDefault="00246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S">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04" w:rsidRDefault="00246204">
      <w:r>
        <w:separator/>
      </w:r>
    </w:p>
  </w:footnote>
  <w:footnote w:type="continuationSeparator" w:id="0">
    <w:p w:rsidR="00246204" w:rsidRDefault="002462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03653"/>
    <w:rsid w:val="000665D4"/>
    <w:rsid w:val="000D1FC0"/>
    <w:rsid w:val="00105A36"/>
    <w:rsid w:val="00246204"/>
    <w:rsid w:val="00256F80"/>
    <w:rsid w:val="002C01B1"/>
    <w:rsid w:val="002C3909"/>
    <w:rsid w:val="002C4E51"/>
    <w:rsid w:val="003A5AA2"/>
    <w:rsid w:val="003A74BC"/>
    <w:rsid w:val="00403653"/>
    <w:rsid w:val="00442544"/>
    <w:rsid w:val="00713407"/>
    <w:rsid w:val="008724D8"/>
    <w:rsid w:val="009B0970"/>
    <w:rsid w:val="00AA63FA"/>
    <w:rsid w:val="00B0509D"/>
    <w:rsid w:val="00B76091"/>
    <w:rsid w:val="00BB671C"/>
    <w:rsid w:val="00D626D2"/>
    <w:rsid w:val="00E57627"/>
    <w:rsid w:val="00EF4354"/>
    <w:rsid w:val="00F423D9"/>
    <w:rsid w:val="00F712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EF4354"/>
    <w:rPr>
      <w:rFonts w:ascii="Tahoma" w:hAnsi="Tahoma" w:cs="Tahoma"/>
      <w:sz w:val="16"/>
      <w:szCs w:val="16"/>
    </w:rPr>
  </w:style>
  <w:style w:type="paragraph" w:styleId="Koptekst">
    <w:name w:val="header"/>
    <w:basedOn w:val="Standaard"/>
    <w:rsid w:val="00F423D9"/>
    <w:pPr>
      <w:tabs>
        <w:tab w:val="center" w:pos="4536"/>
        <w:tab w:val="right" w:pos="9072"/>
      </w:tabs>
    </w:pPr>
  </w:style>
  <w:style w:type="paragraph" w:styleId="Voettekst">
    <w:name w:val="footer"/>
    <w:basedOn w:val="Standaard"/>
    <w:rsid w:val="00F423D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Algemene informatie</vt:lpstr>
    </vt:vector>
  </TitlesOfParts>
  <Company>Stek</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informatie</dc:title>
  <dc:creator>kleij</dc:creator>
  <cp:lastModifiedBy>Patricia</cp:lastModifiedBy>
  <cp:revision>2</cp:revision>
  <cp:lastPrinted>2013-03-27T10:17:00Z</cp:lastPrinted>
  <dcterms:created xsi:type="dcterms:W3CDTF">2015-12-24T12:47:00Z</dcterms:created>
  <dcterms:modified xsi:type="dcterms:W3CDTF">2015-12-24T12:47:00Z</dcterms:modified>
</cp:coreProperties>
</file>